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A3D" w:rsidRPr="007974D8" w:rsidRDefault="00155A3D" w:rsidP="00155A3D">
      <w:pPr>
        <w:pStyle w:val="Ttulo"/>
        <w:tabs>
          <w:tab w:val="left" w:pos="5245"/>
        </w:tabs>
        <w:jc w:val="both"/>
        <w:rPr>
          <w:rFonts w:ascii="Arial" w:hAnsi="Arial" w:cs="Arial"/>
          <w:b w:val="0"/>
          <w:iCs/>
          <w:sz w:val="24"/>
          <w:szCs w:val="24"/>
        </w:rPr>
      </w:pPr>
      <w:r w:rsidRPr="007974D8">
        <w:rPr>
          <w:rFonts w:ascii="Arial" w:hAnsi="Arial" w:cs="Arial"/>
          <w:b w:val="0"/>
          <w:iCs/>
          <w:sz w:val="24"/>
          <w:szCs w:val="24"/>
        </w:rPr>
        <w:t xml:space="preserve">Ata da </w:t>
      </w:r>
      <w:r>
        <w:rPr>
          <w:rFonts w:ascii="Arial" w:hAnsi="Arial" w:cs="Arial"/>
          <w:b w:val="0"/>
          <w:iCs/>
          <w:sz w:val="24"/>
          <w:szCs w:val="24"/>
        </w:rPr>
        <w:t>64</w:t>
      </w:r>
      <w:r w:rsidRPr="007974D8">
        <w:rPr>
          <w:rFonts w:ascii="Arial" w:hAnsi="Arial" w:cs="Arial"/>
          <w:b w:val="0"/>
          <w:iCs/>
          <w:sz w:val="24"/>
          <w:szCs w:val="24"/>
        </w:rPr>
        <w:t xml:space="preserve">ª (sexagésima </w:t>
      </w:r>
      <w:r>
        <w:rPr>
          <w:rFonts w:ascii="Arial" w:hAnsi="Arial" w:cs="Arial"/>
          <w:b w:val="0"/>
          <w:iCs/>
          <w:sz w:val="24"/>
          <w:szCs w:val="24"/>
        </w:rPr>
        <w:t>quart</w:t>
      </w:r>
      <w:r w:rsidRPr="007974D8">
        <w:rPr>
          <w:rFonts w:ascii="Arial" w:hAnsi="Arial" w:cs="Arial"/>
          <w:b w:val="0"/>
          <w:iCs/>
          <w:sz w:val="24"/>
          <w:szCs w:val="24"/>
        </w:rPr>
        <w:t>a) Reunião da 19ª (décima nona) Legislatura, do 1º (primeiro) período, da Câmara Municipal de Formiga, Estado de Minas Gerais – Sessão Ordinária.</w:t>
      </w:r>
    </w:p>
    <w:p w:rsidR="00155A3D" w:rsidRPr="007974D8" w:rsidRDefault="00155A3D" w:rsidP="00155A3D">
      <w:pPr>
        <w:jc w:val="both"/>
        <w:rPr>
          <w:rFonts w:ascii="Arial" w:hAnsi="Arial" w:cs="Arial"/>
        </w:rPr>
      </w:pPr>
    </w:p>
    <w:p w:rsidR="00155A3D" w:rsidRPr="006C1317" w:rsidRDefault="00155A3D" w:rsidP="00155A3D">
      <w:pPr>
        <w:jc w:val="both"/>
        <w:rPr>
          <w:rFonts w:ascii="Arial" w:hAnsi="Arial" w:cs="Arial"/>
        </w:rPr>
      </w:pPr>
      <w:r w:rsidRPr="007974D8">
        <w:rPr>
          <w:rFonts w:ascii="Arial" w:hAnsi="Arial" w:cs="Arial"/>
        </w:rPr>
        <w:t xml:space="preserve">Aos </w:t>
      </w:r>
      <w:r>
        <w:rPr>
          <w:rFonts w:ascii="Arial" w:hAnsi="Arial" w:cs="Arial"/>
        </w:rPr>
        <w:t>dois</w:t>
      </w:r>
      <w:r w:rsidRPr="007974D8">
        <w:rPr>
          <w:rFonts w:ascii="Arial" w:hAnsi="Arial" w:cs="Arial"/>
        </w:rPr>
        <w:t xml:space="preserve"> dias do mês de </w:t>
      </w:r>
      <w:r>
        <w:rPr>
          <w:rFonts w:ascii="Arial" w:hAnsi="Arial" w:cs="Arial"/>
        </w:rPr>
        <w:t>maio</w:t>
      </w:r>
      <w:r w:rsidRPr="007974D8">
        <w:rPr>
          <w:rFonts w:ascii="Arial" w:hAnsi="Arial" w:cs="Arial"/>
        </w:rPr>
        <w:t xml:space="preserve"> do ano de dois mil e vinte e dois, às quatorze horas e </w:t>
      </w:r>
      <w:r>
        <w:rPr>
          <w:rFonts w:ascii="Arial" w:hAnsi="Arial" w:cs="Arial"/>
        </w:rPr>
        <w:t>quarenta e um</w:t>
      </w:r>
      <w:r w:rsidRPr="007974D8">
        <w:rPr>
          <w:rFonts w:ascii="Arial" w:hAnsi="Arial" w:cs="Arial"/>
        </w:rPr>
        <w:t xml:space="preserve"> minutos, na sala de reuniões da Câmara Municipal de Formiga, deu-se por iniciada a Sessão Ordinária, sob a presidência do Vereador </w:t>
      </w:r>
      <w:r w:rsidRPr="007974D8">
        <w:rPr>
          <w:rFonts w:ascii="Arial" w:hAnsi="Arial" w:cs="Arial"/>
          <w:bCs/>
          <w:iCs/>
        </w:rPr>
        <w:t>Marcelo Fernandes de Oliveira – Marcelo Fernandes</w:t>
      </w:r>
      <w:r w:rsidRPr="007974D8">
        <w:rPr>
          <w:rFonts w:ascii="Arial" w:hAnsi="Arial" w:cs="Arial"/>
        </w:rPr>
        <w:t xml:space="preserve">. Após a oração de praxe, foi feita a </w:t>
      </w:r>
      <w:r w:rsidRPr="007974D8">
        <w:rPr>
          <w:rFonts w:ascii="Arial" w:hAnsi="Arial" w:cs="Arial"/>
          <w:u w:val="single"/>
        </w:rPr>
        <w:t>chamada dos Vereadores</w:t>
      </w:r>
      <w:r w:rsidRPr="007974D8">
        <w:rPr>
          <w:rFonts w:ascii="Arial" w:hAnsi="Arial" w:cs="Arial"/>
        </w:rPr>
        <w:t xml:space="preserve">, sendo registrada a presença dos Edis: </w:t>
      </w:r>
      <w:r w:rsidRPr="007974D8">
        <w:rPr>
          <w:rFonts w:ascii="Arial" w:hAnsi="Arial" w:cs="Arial"/>
          <w:bCs/>
          <w:iCs/>
        </w:rPr>
        <w:t xml:space="preserve">Cid Corrêa Mesquita – Cid Corrêa, Flávio Martins da Silva – Flávio Martins, Flávio Santos do Couto – Flávio Couto, </w:t>
      </w:r>
      <w:r w:rsidRPr="007974D8">
        <w:rPr>
          <w:rFonts w:ascii="Arial" w:hAnsi="Arial" w:cs="Arial"/>
        </w:rPr>
        <w:t xml:space="preserve">Joice Alvarenga Borges Carvalho - Joice Alvarenga, </w:t>
      </w:r>
      <w:r w:rsidRPr="007974D8">
        <w:rPr>
          <w:rFonts w:ascii="Arial" w:hAnsi="Arial" w:cs="Arial"/>
          <w:bCs/>
          <w:iCs/>
        </w:rPr>
        <w:t>José Geraldo da Cunha – Cabo Cunha,</w:t>
      </w:r>
      <w:r w:rsidRPr="007974D8">
        <w:rPr>
          <w:rFonts w:ascii="Arial" w:hAnsi="Arial" w:cs="Arial"/>
        </w:rPr>
        <w:t xml:space="preserve"> Juarez Eufrásio de Carvalho – Juarez Carvalho,</w:t>
      </w:r>
      <w:r w:rsidRPr="007974D8">
        <w:rPr>
          <w:rFonts w:ascii="Arial" w:hAnsi="Arial" w:cs="Arial"/>
          <w:bCs/>
          <w:iCs/>
        </w:rPr>
        <w:t xml:space="preserve"> Luciano Márcio</w:t>
      </w:r>
      <w:r>
        <w:rPr>
          <w:rFonts w:ascii="Arial" w:hAnsi="Arial" w:cs="Arial"/>
          <w:bCs/>
          <w:iCs/>
        </w:rPr>
        <w:t xml:space="preserve"> de Oliveira – Luciano do Gás, </w:t>
      </w:r>
      <w:r w:rsidRPr="007974D8">
        <w:rPr>
          <w:rFonts w:ascii="Arial" w:hAnsi="Arial" w:cs="Arial"/>
          <w:bCs/>
          <w:iCs/>
        </w:rPr>
        <w:t xml:space="preserve">Luiz Carlos Estevão – Luiz Carlos </w:t>
      </w:r>
      <w:proofErr w:type="spellStart"/>
      <w:r w:rsidRPr="007974D8">
        <w:rPr>
          <w:rFonts w:ascii="Arial" w:hAnsi="Arial" w:cs="Arial"/>
          <w:bCs/>
          <w:iCs/>
        </w:rPr>
        <w:t>Tocão</w:t>
      </w:r>
      <w:proofErr w:type="spellEnd"/>
      <w:r>
        <w:rPr>
          <w:rFonts w:ascii="Arial" w:hAnsi="Arial" w:cs="Arial"/>
          <w:bCs/>
          <w:iCs/>
        </w:rPr>
        <w:t xml:space="preserve">, </w:t>
      </w:r>
      <w:r w:rsidRPr="007974D8">
        <w:rPr>
          <w:rFonts w:ascii="Arial" w:hAnsi="Arial" w:cs="Arial"/>
          <w:bCs/>
          <w:iCs/>
        </w:rPr>
        <w:t xml:space="preserve">Marcelo Fernandes de Oliveira – Marcelo Fernandes e </w:t>
      </w:r>
      <w:proofErr w:type="spellStart"/>
      <w:r w:rsidRPr="007974D8">
        <w:rPr>
          <w:rFonts w:ascii="Arial" w:hAnsi="Arial" w:cs="Arial"/>
          <w:bCs/>
          <w:iCs/>
        </w:rPr>
        <w:t>Osânia</w:t>
      </w:r>
      <w:proofErr w:type="spellEnd"/>
      <w:r>
        <w:rPr>
          <w:rFonts w:ascii="Arial" w:hAnsi="Arial" w:cs="Arial"/>
          <w:bCs/>
          <w:iCs/>
        </w:rPr>
        <w:t xml:space="preserve"> Iraci da Silva – </w:t>
      </w:r>
      <w:proofErr w:type="spellStart"/>
      <w:r>
        <w:rPr>
          <w:rFonts w:ascii="Arial" w:hAnsi="Arial" w:cs="Arial"/>
          <w:bCs/>
          <w:iCs/>
        </w:rPr>
        <w:t>Osânia</w:t>
      </w:r>
      <w:proofErr w:type="spellEnd"/>
      <w:r>
        <w:rPr>
          <w:rFonts w:ascii="Arial" w:hAnsi="Arial" w:cs="Arial"/>
          <w:bCs/>
          <w:iCs/>
        </w:rPr>
        <w:t xml:space="preserve"> Silva. </w:t>
      </w:r>
      <w:r w:rsidRPr="007974D8">
        <w:rPr>
          <w:rFonts w:ascii="Arial" w:hAnsi="Arial" w:cs="Arial"/>
        </w:rPr>
        <w:t xml:space="preserve">Em seguida, procedeu-se à </w:t>
      </w:r>
      <w:r w:rsidRPr="007974D8">
        <w:rPr>
          <w:rFonts w:ascii="Arial" w:hAnsi="Arial" w:cs="Arial"/>
          <w:u w:val="single"/>
        </w:rPr>
        <w:t>leitura da ata da reunião anterior</w:t>
      </w:r>
      <w:r w:rsidRPr="007974D8">
        <w:rPr>
          <w:rFonts w:ascii="Arial" w:hAnsi="Arial" w:cs="Arial"/>
        </w:rPr>
        <w:t xml:space="preserve">. Ulteriormente, </w:t>
      </w:r>
      <w:r w:rsidRPr="007974D8">
        <w:rPr>
          <w:rFonts w:ascii="Arial" w:hAnsi="Arial" w:cs="Arial"/>
          <w:bCs/>
          <w:iCs/>
        </w:rPr>
        <w:t xml:space="preserve">a ata lida foi </w:t>
      </w:r>
      <w:r w:rsidRPr="007974D8">
        <w:rPr>
          <w:rFonts w:ascii="Arial" w:hAnsi="Arial" w:cs="Arial"/>
        </w:rPr>
        <w:t xml:space="preserve">aprovada por todos os Edis presentes. </w:t>
      </w:r>
      <w:r w:rsidRPr="006C1317">
        <w:rPr>
          <w:rFonts w:ascii="Arial" w:hAnsi="Arial" w:cs="Arial"/>
        </w:rPr>
        <w:t xml:space="preserve">No momento seguinte, o Presidente propôs aos demais pares a supressão da leitura das correspondências recebidas e constantes na pauta, sendo a proposta presidencial aprovada por unanimidade. Apesar de não efetuada a leitura dos mesmos, </w:t>
      </w:r>
      <w:r w:rsidRPr="006C1317">
        <w:rPr>
          <w:rFonts w:ascii="Arial" w:hAnsi="Arial" w:cs="Arial"/>
          <w:u w:val="single"/>
        </w:rPr>
        <w:t>registre-se que, na pauta da presente sessão, constavam os seguintes documentos:</w:t>
      </w:r>
      <w:r w:rsidRPr="006C1317">
        <w:rPr>
          <w:rFonts w:ascii="Arial" w:hAnsi="Arial" w:cs="Arial"/>
        </w:rPr>
        <w:t xml:space="preserve"> </w:t>
      </w:r>
      <w:r w:rsidRPr="006C1317">
        <w:rPr>
          <w:rFonts w:ascii="Arial" w:hAnsi="Arial" w:cs="Arial"/>
          <w:bCs/>
        </w:rPr>
        <w:t>Mensagens n</w:t>
      </w:r>
      <w:r w:rsidRPr="006C1317">
        <w:rPr>
          <w:rFonts w:ascii="Arial" w:hAnsi="Arial" w:cs="Arial"/>
          <w:bCs/>
          <w:vertAlign w:val="superscript"/>
        </w:rPr>
        <w:t>os</w:t>
      </w:r>
      <w:r w:rsidRPr="006C1317">
        <w:rPr>
          <w:rFonts w:ascii="Arial" w:hAnsi="Arial" w:cs="Arial"/>
          <w:bCs/>
        </w:rPr>
        <w:t xml:space="preserve"> 053, 054, 055 e 056/2022 e </w:t>
      </w:r>
      <w:r w:rsidRPr="006C1317">
        <w:rPr>
          <w:rFonts w:ascii="Arial" w:hAnsi="Arial" w:cs="Arial"/>
        </w:rPr>
        <w:t xml:space="preserve">Of. </w:t>
      </w:r>
      <w:proofErr w:type="spellStart"/>
      <w:r w:rsidRPr="006C1317">
        <w:rPr>
          <w:rFonts w:ascii="Arial" w:hAnsi="Arial" w:cs="Arial"/>
        </w:rPr>
        <w:t>Gab</w:t>
      </w:r>
      <w:proofErr w:type="spellEnd"/>
      <w:r w:rsidRPr="006C1317">
        <w:rPr>
          <w:rFonts w:ascii="Arial" w:hAnsi="Arial" w:cs="Arial"/>
        </w:rPr>
        <w:t xml:space="preserve">. </w:t>
      </w:r>
      <w:r w:rsidRPr="006C1317">
        <w:rPr>
          <w:rFonts w:ascii="Arial" w:hAnsi="Arial" w:cs="Arial"/>
          <w:bCs/>
        </w:rPr>
        <w:t>n</w:t>
      </w:r>
      <w:r w:rsidRPr="006C1317">
        <w:rPr>
          <w:rFonts w:ascii="Arial" w:hAnsi="Arial" w:cs="Arial"/>
          <w:bCs/>
          <w:vertAlign w:val="superscript"/>
        </w:rPr>
        <w:t>os</w:t>
      </w:r>
      <w:r w:rsidRPr="006C1317">
        <w:rPr>
          <w:rFonts w:ascii="Arial" w:hAnsi="Arial" w:cs="Arial"/>
        </w:rPr>
        <w:t xml:space="preserve"> 0335, 0336, 0337, 0338, 0339, 0340, 0341, 0342 e 0343/2022, enviados pelo Gabinete do Prefeito; Ofícios nº 021 e 022/2022, enviados pela Diretoria de Compras Públicas; correspondências enviadas pelo Rotary Club de Formiga e pela Escola Estadual Dr. Abílio Machado; Ofício nº 202/2022 enviado pelo Clube Centenário de Formiga; Ofício nº 953/2022, enviado pelo Poder Judiciário do Estado de Minas Gerais/Tribunal de Justiça/1º Cartório de Feitos Especiais/Desembargador Belizário de Lacerda e o Ofício nº 0333/2022/REGOV</w:t>
      </w:r>
      <w:r w:rsidRPr="006C1317">
        <w:rPr>
          <w:rFonts w:ascii="Arial" w:hAnsi="Arial" w:cs="Arial"/>
          <w:bCs/>
        </w:rPr>
        <w:t xml:space="preserve"> </w:t>
      </w:r>
      <w:r w:rsidRPr="006C1317">
        <w:rPr>
          <w:rFonts w:ascii="Arial" w:hAnsi="Arial" w:cs="Arial"/>
        </w:rPr>
        <w:t xml:space="preserve">Divinópolis, enviado pela Caixa Econômica Federal/Guilherme Von - Coordenador-Filial da Gerência Executiva de Governo Divinópolis-MG. Registre-se, ainda, que, embora também não efetuada a leitura dos mesmos, constavam na pauta e </w:t>
      </w:r>
      <w:r w:rsidRPr="006C1317">
        <w:rPr>
          <w:rFonts w:ascii="Arial" w:hAnsi="Arial" w:cs="Arial"/>
          <w:u w:val="single"/>
        </w:rPr>
        <w:t>deram entrada para estudos e pareceres das Comissões os seguintes projetos</w:t>
      </w:r>
      <w:r w:rsidRPr="006C1317">
        <w:rPr>
          <w:rFonts w:ascii="Arial" w:hAnsi="Arial" w:cs="Arial"/>
        </w:rPr>
        <w:t xml:space="preserve">: </w:t>
      </w:r>
      <w:r w:rsidRPr="006C1317">
        <w:rPr>
          <w:rFonts w:ascii="Arial" w:hAnsi="Arial" w:cs="Arial"/>
          <w:b/>
          <w:shd w:val="clear" w:color="auto" w:fill="FFFFFF"/>
        </w:rPr>
        <w:t xml:space="preserve">Projeto de Lei nº 311/2022 </w:t>
      </w:r>
      <w:r w:rsidRPr="006C1317">
        <w:rPr>
          <w:rFonts w:ascii="Arial" w:hAnsi="Arial" w:cs="Arial"/>
          <w:shd w:val="clear" w:color="auto" w:fill="FFFFFF"/>
        </w:rPr>
        <w:t xml:space="preserve">– </w:t>
      </w:r>
      <w:r w:rsidRPr="006C1317">
        <w:rPr>
          <w:rFonts w:ascii="Arial" w:hAnsi="Arial" w:cs="Arial"/>
        </w:rPr>
        <w:t xml:space="preserve">Autoriza o Poder Executivo a abrir no orçamento vigente, crédito especial no valor de R$2.020.002,35 (dois milhões, vinte mil, dois reais e trinta e cinco centavos). Segundo a Mensagem nº 053/2022, os recursos financeiros, provenientes tanto de excesso de arrecadação quanto dos demais recursos elencados no art. 43, § 1° da Lei Nacional n° 4.320, de 17 de março de 1964, serão utilizados a fim de propiciar a continuidade dos serviços essenciais à saúde ofertados à população </w:t>
      </w:r>
      <w:proofErr w:type="spellStart"/>
      <w:r w:rsidRPr="006C1317">
        <w:rPr>
          <w:rFonts w:ascii="Arial" w:hAnsi="Arial" w:cs="Arial"/>
        </w:rPr>
        <w:t>formiguense</w:t>
      </w:r>
      <w:proofErr w:type="spellEnd"/>
      <w:r w:rsidRPr="006C1317">
        <w:rPr>
          <w:rFonts w:ascii="Arial" w:hAnsi="Arial" w:cs="Arial"/>
        </w:rPr>
        <w:t xml:space="preserve">, conforme se apontado no Ofício nº 161/2022, oriundo da Secretaria Municipal de Saúde; </w:t>
      </w:r>
      <w:r w:rsidRPr="006C1317">
        <w:rPr>
          <w:rFonts w:ascii="Arial" w:hAnsi="Arial" w:cs="Arial"/>
          <w:b/>
          <w:shd w:val="clear" w:color="auto" w:fill="FFFFFF"/>
        </w:rPr>
        <w:t xml:space="preserve">Projeto de Lei nº 312/2022 </w:t>
      </w:r>
      <w:r w:rsidRPr="006C1317">
        <w:rPr>
          <w:rFonts w:ascii="Arial" w:hAnsi="Arial" w:cs="Arial"/>
          <w:shd w:val="clear" w:color="auto" w:fill="FFFFFF"/>
        </w:rPr>
        <w:t xml:space="preserve">– </w:t>
      </w:r>
      <w:r w:rsidRPr="006C1317">
        <w:rPr>
          <w:rFonts w:ascii="Arial" w:hAnsi="Arial" w:cs="Arial"/>
        </w:rPr>
        <w:t xml:space="preserve">Autoriza o Poder Executivo a abrir no orçamento vigente, crédito especial no valor de R$270.502,90 (duzentos e setenta mil, quinhentos e dois reais e noventa centavos). Segundo a Mensagem nº 054/2022, os recursos financeiros, provenientes de excesso de arrecadação conforme previsto no art. 43, § 1°, II da Lei Nacional n° 4.320, de 17 de março de 1964, serão repassados ao Município de Formiga pelo Ministério </w:t>
      </w:r>
      <w:bookmarkStart w:id="0" w:name="_GoBack"/>
      <w:bookmarkEnd w:id="0"/>
      <w:r w:rsidRPr="006C1317">
        <w:rPr>
          <w:rFonts w:ascii="Arial" w:hAnsi="Arial" w:cs="Arial"/>
        </w:rPr>
        <w:lastRenderedPageBreak/>
        <w:t xml:space="preserve">Público do Estado de Minas Gerais por intermédio da Procuradoria Geraldo de Justiça e serão utilizados na execução do projeto básico de complementação de equipamentos do Serviço de Inspeção Municipal – SIM, a fim de garantir a segurança alimentar e nutricional dos consumidores dos produtos de origem animal produzidos em nosso município, garantindo padrões de qualidade e possibilitando a adesão ao Sistema Brasileiro de Inspeção de Produtos de Origem Animal (SISBI-POA); </w:t>
      </w:r>
      <w:r w:rsidRPr="006C1317">
        <w:rPr>
          <w:rFonts w:ascii="Arial" w:hAnsi="Arial" w:cs="Arial"/>
          <w:b/>
          <w:shd w:val="clear" w:color="auto" w:fill="FFFFFF"/>
        </w:rPr>
        <w:t xml:space="preserve">Projeto de Lei nº 313/2022 </w:t>
      </w:r>
      <w:r w:rsidRPr="006C1317">
        <w:rPr>
          <w:rFonts w:ascii="Arial" w:hAnsi="Arial" w:cs="Arial"/>
          <w:shd w:val="clear" w:color="auto" w:fill="FFFFFF"/>
        </w:rPr>
        <w:t xml:space="preserve">– </w:t>
      </w:r>
      <w:r w:rsidRPr="006C1317">
        <w:rPr>
          <w:rFonts w:ascii="Arial" w:hAnsi="Arial" w:cs="Arial"/>
        </w:rPr>
        <w:t xml:space="preserve">Autoriza o Município de Formiga a conceder direito real de uso de imóvel público, situado na Rua </w:t>
      </w:r>
      <w:proofErr w:type="spellStart"/>
      <w:r w:rsidRPr="006C1317">
        <w:rPr>
          <w:rFonts w:ascii="Arial" w:hAnsi="Arial" w:cs="Arial"/>
        </w:rPr>
        <w:t>Lery</w:t>
      </w:r>
      <w:proofErr w:type="spellEnd"/>
      <w:r w:rsidRPr="006C1317">
        <w:rPr>
          <w:rFonts w:ascii="Arial" w:hAnsi="Arial" w:cs="Arial"/>
        </w:rPr>
        <w:t xml:space="preserve"> Balbino da Silva, bairro Serra Verde à Associação Missão Marta e Maria, com a finalidade precípua e exclusiva de construção, bem como </w:t>
      </w:r>
      <w:proofErr w:type="spellStart"/>
      <w:r w:rsidRPr="006C1317">
        <w:rPr>
          <w:rFonts w:ascii="Arial" w:hAnsi="Arial" w:cs="Arial"/>
        </w:rPr>
        <w:t>sediamento</w:t>
      </w:r>
      <w:proofErr w:type="spellEnd"/>
      <w:r w:rsidRPr="006C1317">
        <w:rPr>
          <w:rFonts w:ascii="Arial" w:hAnsi="Arial" w:cs="Arial"/>
        </w:rPr>
        <w:t xml:space="preserve"> de uma unidade de atendimento da referida associação; </w:t>
      </w:r>
      <w:r w:rsidRPr="006C1317">
        <w:rPr>
          <w:rFonts w:ascii="Arial" w:hAnsi="Arial" w:cs="Arial"/>
          <w:b/>
          <w:shd w:val="clear" w:color="auto" w:fill="FFFFFF"/>
        </w:rPr>
        <w:t xml:space="preserve">Projeto de Lei nº 314/2022 </w:t>
      </w:r>
      <w:r w:rsidRPr="006C1317">
        <w:rPr>
          <w:rFonts w:ascii="Arial" w:hAnsi="Arial" w:cs="Arial"/>
          <w:shd w:val="clear" w:color="auto" w:fill="FFFFFF"/>
        </w:rPr>
        <w:t xml:space="preserve">– </w:t>
      </w:r>
      <w:r w:rsidRPr="006C1317">
        <w:rPr>
          <w:rFonts w:ascii="Arial" w:hAnsi="Arial" w:cs="Arial"/>
        </w:rPr>
        <w:t xml:space="preserve">Denomina Quadra Esportiva </w:t>
      </w:r>
      <w:proofErr w:type="spellStart"/>
      <w:r w:rsidRPr="006C1317">
        <w:rPr>
          <w:rFonts w:ascii="Arial" w:hAnsi="Arial" w:cs="Arial"/>
        </w:rPr>
        <w:t>Aduílio</w:t>
      </w:r>
      <w:proofErr w:type="spellEnd"/>
      <w:r w:rsidRPr="006C1317">
        <w:rPr>
          <w:rFonts w:ascii="Arial" w:hAnsi="Arial" w:cs="Arial"/>
        </w:rPr>
        <w:t xml:space="preserve"> Gomes de Oliveira, a atual quadra localizada na Praça Ana Maria da Silva, bairro Areias Brancas. </w:t>
      </w:r>
      <w:r w:rsidRPr="006C1317">
        <w:rPr>
          <w:rFonts w:ascii="Arial" w:hAnsi="Arial" w:cs="Arial"/>
          <w:i/>
          <w:u w:val="single"/>
        </w:rPr>
        <w:t>Autoria</w:t>
      </w:r>
      <w:r w:rsidRPr="006C1317">
        <w:rPr>
          <w:rFonts w:ascii="Arial" w:hAnsi="Arial" w:cs="Arial"/>
        </w:rPr>
        <w:t xml:space="preserve">: Vereador Flávio Martins da Silva – Flávio Martins; </w:t>
      </w:r>
      <w:r w:rsidRPr="006C1317">
        <w:rPr>
          <w:rFonts w:ascii="Arial" w:hAnsi="Arial" w:cs="Arial"/>
          <w:b/>
          <w:shd w:val="clear" w:color="auto" w:fill="FFFFFF"/>
        </w:rPr>
        <w:t xml:space="preserve">Projeto de Lei nº 315/2022 </w:t>
      </w:r>
      <w:r w:rsidRPr="006C1317">
        <w:rPr>
          <w:rFonts w:ascii="Arial" w:hAnsi="Arial" w:cs="Arial"/>
          <w:shd w:val="clear" w:color="auto" w:fill="FFFFFF"/>
        </w:rPr>
        <w:t xml:space="preserve">– </w:t>
      </w:r>
      <w:r w:rsidRPr="006C1317">
        <w:rPr>
          <w:rFonts w:ascii="Arial" w:hAnsi="Arial" w:cs="Arial"/>
        </w:rPr>
        <w:t xml:space="preserve">Autoriza o Poder Executivo a instituir o Programa “Nascimento Digno” o qual dispõe sobre o fornecimento de kit maternidade para gestantes em situações de vulnerabilidade, do município de Formiga e dá outras providências - </w:t>
      </w:r>
      <w:r w:rsidRPr="006C1317">
        <w:rPr>
          <w:rFonts w:ascii="Arial" w:hAnsi="Arial" w:cs="Arial"/>
          <w:i/>
          <w:u w:val="single"/>
        </w:rPr>
        <w:t>Autoria</w:t>
      </w:r>
      <w:r w:rsidRPr="006C1317">
        <w:rPr>
          <w:rFonts w:ascii="Arial" w:hAnsi="Arial" w:cs="Arial"/>
        </w:rPr>
        <w:t xml:space="preserve">: Vereador Luciano Márcio de Oliveira – Luciano do Gás; </w:t>
      </w:r>
      <w:r w:rsidRPr="006C1317">
        <w:rPr>
          <w:rFonts w:ascii="Arial" w:hAnsi="Arial" w:cs="Arial"/>
          <w:b/>
          <w:shd w:val="clear" w:color="auto" w:fill="FFFFFF"/>
        </w:rPr>
        <w:t xml:space="preserve">Projeto de Lei nº 316/2022 </w:t>
      </w:r>
      <w:r w:rsidRPr="006C1317">
        <w:rPr>
          <w:rFonts w:ascii="Arial" w:hAnsi="Arial" w:cs="Arial"/>
          <w:shd w:val="clear" w:color="auto" w:fill="FFFFFF"/>
        </w:rPr>
        <w:t xml:space="preserve">– </w:t>
      </w:r>
      <w:r w:rsidRPr="006C1317">
        <w:rPr>
          <w:rFonts w:ascii="Arial" w:hAnsi="Arial" w:cs="Arial"/>
        </w:rPr>
        <w:t xml:space="preserve">Revoga a Lei nº 4.779, de 26 de março de 2013, que autoriza a doação de imóvel à Associação dos Profissionais de Segurança Pública do Centro Oeste Mineiro – APROSCOM. - </w:t>
      </w:r>
      <w:r w:rsidRPr="006C1317">
        <w:rPr>
          <w:rFonts w:ascii="Arial" w:hAnsi="Arial" w:cs="Arial"/>
          <w:i/>
          <w:u w:val="single"/>
        </w:rPr>
        <w:t>Autoria</w:t>
      </w:r>
      <w:r w:rsidRPr="006C1317">
        <w:rPr>
          <w:rFonts w:ascii="Arial" w:hAnsi="Arial" w:cs="Arial"/>
        </w:rPr>
        <w:t>: Ve</w:t>
      </w:r>
      <w:r>
        <w:rPr>
          <w:rFonts w:ascii="Arial" w:hAnsi="Arial" w:cs="Arial"/>
        </w:rPr>
        <w:t xml:space="preserve">readores Cid Corrêa Mesquita - </w:t>
      </w:r>
      <w:r w:rsidRPr="006C1317">
        <w:rPr>
          <w:rFonts w:ascii="Arial" w:hAnsi="Arial" w:cs="Arial"/>
        </w:rPr>
        <w:t xml:space="preserve">Cid Corrêa, Joice Alvarenga Borges Carvalho – Joice Alvarenga, José Geraldo da Cunha – Cabo Cunha, Juarez Eufrásio de Carvalho – Juarez Carvalho, Luciano Márcio de Oliveira – Luciano do Gás e </w:t>
      </w:r>
      <w:proofErr w:type="spellStart"/>
      <w:r w:rsidRPr="006C1317">
        <w:rPr>
          <w:rFonts w:ascii="Arial" w:hAnsi="Arial" w:cs="Arial"/>
        </w:rPr>
        <w:t>Osânia</w:t>
      </w:r>
      <w:proofErr w:type="spellEnd"/>
      <w:r w:rsidRPr="006C1317">
        <w:rPr>
          <w:rFonts w:ascii="Arial" w:hAnsi="Arial" w:cs="Arial"/>
        </w:rPr>
        <w:t xml:space="preserve"> Iraci da Silva – </w:t>
      </w:r>
      <w:proofErr w:type="spellStart"/>
      <w:r w:rsidRPr="006C1317">
        <w:rPr>
          <w:rFonts w:ascii="Arial" w:hAnsi="Arial" w:cs="Arial"/>
        </w:rPr>
        <w:t>Osânia</w:t>
      </w:r>
      <w:proofErr w:type="spellEnd"/>
      <w:r w:rsidRPr="006C1317">
        <w:rPr>
          <w:rFonts w:ascii="Arial" w:hAnsi="Arial" w:cs="Arial"/>
        </w:rPr>
        <w:t xml:space="preserve"> Silva e o </w:t>
      </w:r>
      <w:r w:rsidRPr="006C1317">
        <w:rPr>
          <w:rFonts w:ascii="Arial" w:hAnsi="Arial" w:cs="Arial"/>
          <w:b/>
          <w:shd w:val="clear" w:color="auto" w:fill="FFFFFF"/>
        </w:rPr>
        <w:t xml:space="preserve">Projeto de Lei Complementar nº 015/2022 </w:t>
      </w:r>
      <w:r w:rsidRPr="006C1317">
        <w:rPr>
          <w:rFonts w:ascii="Arial" w:hAnsi="Arial" w:cs="Arial"/>
          <w:shd w:val="clear" w:color="auto" w:fill="FFFFFF"/>
        </w:rPr>
        <w:t>–</w:t>
      </w:r>
      <w:r w:rsidRPr="006C1317">
        <w:rPr>
          <w:rFonts w:ascii="Arial" w:hAnsi="Arial" w:cs="Arial"/>
        </w:rPr>
        <w:t xml:space="preserve"> Altera dispositivos das Leis Complementares nº 38, de 15 de dezembro de 2010 (</w:t>
      </w:r>
      <w:r w:rsidRPr="006C1317">
        <w:rPr>
          <w:rFonts w:ascii="Arial" w:hAnsi="Arial" w:cs="Arial"/>
          <w:i/>
        </w:rPr>
        <w:t>Plano de Cargos, Carreiras e Vencimentos dos Profissionais e Servidores da Saúde do Município de Formiga</w:t>
      </w:r>
      <w:r w:rsidRPr="006C1317">
        <w:rPr>
          <w:rFonts w:ascii="Arial" w:hAnsi="Arial" w:cs="Arial"/>
        </w:rPr>
        <w:t xml:space="preserve">); </w:t>
      </w:r>
      <w:r w:rsidRPr="006C1317">
        <w:rPr>
          <w:rFonts w:ascii="Arial" w:hAnsi="Arial" w:cs="Arial"/>
          <w:shd w:val="clear" w:color="auto" w:fill="FFFFFF"/>
        </w:rPr>
        <w:t>nº</w:t>
      </w:r>
      <w:r w:rsidRPr="006C1317">
        <w:rPr>
          <w:rFonts w:ascii="Arial" w:hAnsi="Arial" w:cs="Arial"/>
        </w:rPr>
        <w:t xml:space="preserve"> 42, de 24 de fevereiro de 2011 (</w:t>
      </w:r>
      <w:r w:rsidRPr="006C1317">
        <w:rPr>
          <w:rFonts w:ascii="Arial" w:hAnsi="Arial" w:cs="Arial"/>
          <w:i/>
        </w:rPr>
        <w:t>Plano de Cargos, Carreiras e Vencimentos dos Profissionais e Servidores da Administração Direta do Poder Executivo do Município de Formiga</w:t>
      </w:r>
      <w:r w:rsidRPr="006C1317">
        <w:rPr>
          <w:rFonts w:ascii="Arial" w:hAnsi="Arial" w:cs="Arial"/>
        </w:rPr>
        <w:t>); nº 43, de 24 de fevereiro de 2011 (</w:t>
      </w:r>
      <w:r w:rsidRPr="006C1317">
        <w:rPr>
          <w:rFonts w:ascii="Arial" w:hAnsi="Arial" w:cs="Arial"/>
          <w:i/>
        </w:rPr>
        <w:t>Plano de Cargos, Carreiras e Vencimentos dos Profissionais e Servidores da Educação do Município de Formiga</w:t>
      </w:r>
      <w:r w:rsidRPr="006C1317">
        <w:rPr>
          <w:rFonts w:ascii="Arial" w:hAnsi="Arial" w:cs="Arial"/>
        </w:rPr>
        <w:t>); nº 169, de 26 de outubro de 2017 (</w:t>
      </w:r>
      <w:r w:rsidRPr="006C1317">
        <w:rPr>
          <w:rFonts w:ascii="Arial" w:hAnsi="Arial" w:cs="Arial"/>
          <w:i/>
        </w:rPr>
        <w:t>Dispõe sobre a estrutura organizacional e administrativa da administração direta do município de Formiga</w:t>
      </w:r>
      <w:r w:rsidRPr="006C1317">
        <w:rPr>
          <w:rFonts w:ascii="Arial" w:hAnsi="Arial" w:cs="Arial"/>
        </w:rPr>
        <w:t xml:space="preserve">). </w:t>
      </w:r>
      <w:r w:rsidRPr="006C1317">
        <w:rPr>
          <w:rFonts w:ascii="Arial" w:hAnsi="Arial" w:cs="Arial"/>
          <w:b/>
          <w:bCs/>
        </w:rPr>
        <w:t xml:space="preserve">– </w:t>
      </w:r>
      <w:r w:rsidRPr="006C1317">
        <w:rPr>
          <w:rFonts w:ascii="Arial" w:hAnsi="Arial" w:cs="Arial"/>
          <w:b/>
          <w:bCs/>
          <w:i/>
        </w:rPr>
        <w:t>EM REGIME DE URGÊNCIA.</w:t>
      </w:r>
      <w:r>
        <w:rPr>
          <w:rFonts w:ascii="Arial" w:hAnsi="Arial" w:cs="Arial"/>
          <w:bCs/>
          <w:iCs/>
        </w:rPr>
        <w:t xml:space="preserve"> </w:t>
      </w:r>
      <w:r w:rsidRPr="00283674">
        <w:rPr>
          <w:rFonts w:ascii="Arial" w:hAnsi="Arial" w:cs="Arial"/>
          <w:bCs/>
          <w:iCs/>
        </w:rPr>
        <w:t xml:space="preserve">Na sequência, o Presidente anunciou a votação dos projetos em pauta, mas, momento seguinte solicitou a inversão da pauta, pois, havia convidado o cantor </w:t>
      </w:r>
      <w:proofErr w:type="spellStart"/>
      <w:r w:rsidRPr="00283674">
        <w:rPr>
          <w:rFonts w:ascii="Arial" w:hAnsi="Arial" w:cs="Arial"/>
          <w:bCs/>
          <w:iCs/>
        </w:rPr>
        <w:t>Akiles</w:t>
      </w:r>
      <w:proofErr w:type="spellEnd"/>
      <w:r w:rsidRPr="00283674">
        <w:rPr>
          <w:rFonts w:ascii="Arial" w:hAnsi="Arial" w:cs="Arial"/>
          <w:bCs/>
          <w:iCs/>
        </w:rPr>
        <w:t xml:space="preserve"> Ramos para estar presente na sessão, haja vista que o cantor havia se apresentado no Programa Raul Gil. </w:t>
      </w:r>
      <w:r w:rsidRPr="00283674">
        <w:rPr>
          <w:rFonts w:ascii="Arial" w:hAnsi="Arial" w:cs="Arial"/>
        </w:rPr>
        <w:t>Submetida ao plenário a solicitação do Presidente desta Casa, foi a mesma aprovada por unanimidade.</w:t>
      </w:r>
      <w:r w:rsidRPr="00283674">
        <w:rPr>
          <w:rFonts w:ascii="Arial" w:hAnsi="Arial" w:cs="Arial"/>
          <w:bCs/>
          <w:iCs/>
        </w:rPr>
        <w:t xml:space="preserve"> Posteriormente, o Presidente convidou o cantor </w:t>
      </w:r>
      <w:proofErr w:type="spellStart"/>
      <w:r w:rsidRPr="00283674">
        <w:rPr>
          <w:rFonts w:ascii="Arial" w:hAnsi="Arial" w:cs="Arial"/>
          <w:bCs/>
          <w:iCs/>
        </w:rPr>
        <w:t>Akiles</w:t>
      </w:r>
      <w:proofErr w:type="spellEnd"/>
      <w:r w:rsidRPr="00283674">
        <w:rPr>
          <w:rFonts w:ascii="Arial" w:hAnsi="Arial" w:cs="Arial"/>
          <w:bCs/>
          <w:iCs/>
        </w:rPr>
        <w:t xml:space="preserve"> Ramos para adentrar ao plenário, onde foi reproduzida a apresentação do cantor no Programa Raul Gil. Após, o Vereador Luiz Carlos </w:t>
      </w:r>
      <w:proofErr w:type="spellStart"/>
      <w:r w:rsidRPr="00283674">
        <w:rPr>
          <w:rFonts w:ascii="Arial" w:hAnsi="Arial" w:cs="Arial"/>
          <w:bCs/>
          <w:iCs/>
        </w:rPr>
        <w:t>Tocão</w:t>
      </w:r>
      <w:proofErr w:type="spellEnd"/>
      <w:r w:rsidRPr="00283674">
        <w:rPr>
          <w:rFonts w:ascii="Arial" w:hAnsi="Arial" w:cs="Arial"/>
          <w:bCs/>
          <w:iCs/>
        </w:rPr>
        <w:t xml:space="preserve"> solicitou “</w:t>
      </w:r>
      <w:r w:rsidRPr="00283674">
        <w:rPr>
          <w:rFonts w:ascii="Arial" w:hAnsi="Arial" w:cs="Arial"/>
          <w:bCs/>
          <w:i/>
          <w:iCs/>
        </w:rPr>
        <w:t>pela ordem”</w:t>
      </w:r>
      <w:r w:rsidRPr="00283674">
        <w:rPr>
          <w:rFonts w:ascii="Arial" w:hAnsi="Arial" w:cs="Arial"/>
          <w:bCs/>
          <w:iCs/>
        </w:rPr>
        <w:t xml:space="preserve">, </w:t>
      </w:r>
      <w:r w:rsidRPr="00283674">
        <w:rPr>
          <w:rFonts w:ascii="Arial" w:hAnsi="Arial" w:cs="Arial"/>
        </w:rPr>
        <w:t xml:space="preserve">oportunidade na qual requereu ao Presidente que o cantor </w:t>
      </w:r>
      <w:proofErr w:type="spellStart"/>
      <w:r w:rsidRPr="00283674">
        <w:rPr>
          <w:rFonts w:ascii="Arial" w:hAnsi="Arial" w:cs="Arial"/>
        </w:rPr>
        <w:t>Akiles</w:t>
      </w:r>
      <w:proofErr w:type="spellEnd"/>
      <w:r w:rsidRPr="00283674">
        <w:rPr>
          <w:rFonts w:ascii="Arial" w:hAnsi="Arial" w:cs="Arial"/>
        </w:rPr>
        <w:t xml:space="preserve"> Ramos repetisse para quem estava acompanhando a reunião como foi sua resposta quando o </w:t>
      </w:r>
      <w:r>
        <w:rPr>
          <w:rFonts w:ascii="Arial" w:hAnsi="Arial" w:cs="Arial"/>
        </w:rPr>
        <w:t>a</w:t>
      </w:r>
      <w:r w:rsidRPr="00283674">
        <w:rPr>
          <w:rFonts w:ascii="Arial" w:hAnsi="Arial" w:cs="Arial"/>
        </w:rPr>
        <w:t xml:space="preserve">presentador Raul Gil perguntou quem nasce em Formiga é </w:t>
      </w:r>
      <w:proofErr w:type="spellStart"/>
      <w:r w:rsidRPr="00283674">
        <w:rPr>
          <w:rFonts w:ascii="Arial" w:hAnsi="Arial" w:cs="Arial"/>
        </w:rPr>
        <w:t>forminguense</w:t>
      </w:r>
      <w:proofErr w:type="spellEnd"/>
      <w:r w:rsidRPr="00283674">
        <w:rPr>
          <w:rFonts w:ascii="Arial" w:hAnsi="Arial" w:cs="Arial"/>
        </w:rPr>
        <w:t xml:space="preserve"> </w:t>
      </w:r>
      <w:proofErr w:type="gramStart"/>
      <w:r w:rsidRPr="00283674">
        <w:rPr>
          <w:rFonts w:ascii="Arial" w:hAnsi="Arial" w:cs="Arial"/>
        </w:rPr>
        <w:t>ou  formigueiro</w:t>
      </w:r>
      <w:proofErr w:type="gramEnd"/>
      <w:r w:rsidRPr="00283674">
        <w:rPr>
          <w:rFonts w:ascii="Arial" w:hAnsi="Arial" w:cs="Arial"/>
        </w:rPr>
        <w:t xml:space="preserve">? </w:t>
      </w:r>
      <w:r w:rsidRPr="00283674">
        <w:rPr>
          <w:rFonts w:ascii="Arial" w:hAnsi="Arial" w:cs="Arial"/>
          <w:bCs/>
          <w:iCs/>
        </w:rPr>
        <w:t xml:space="preserve">O cantor respondeu que era </w:t>
      </w:r>
      <w:proofErr w:type="spellStart"/>
      <w:r w:rsidRPr="00283674">
        <w:rPr>
          <w:rFonts w:ascii="Arial" w:hAnsi="Arial" w:cs="Arial"/>
          <w:bCs/>
          <w:iCs/>
        </w:rPr>
        <w:t>formiguense</w:t>
      </w:r>
      <w:proofErr w:type="spellEnd"/>
      <w:r w:rsidRPr="00283674">
        <w:rPr>
          <w:rFonts w:ascii="Arial" w:hAnsi="Arial" w:cs="Arial"/>
          <w:bCs/>
          <w:iCs/>
        </w:rPr>
        <w:t>, mas, que formigueiro é um termo muito famoso na cidade.</w:t>
      </w:r>
      <w:r w:rsidRPr="005C3409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Por fim, o cantor fez uma breve apresentação à capela e agradeceu a oportunidade de </w:t>
      </w:r>
      <w:r>
        <w:rPr>
          <w:rFonts w:ascii="Arial" w:hAnsi="Arial" w:cs="Arial"/>
          <w:bCs/>
          <w:iCs/>
        </w:rPr>
        <w:lastRenderedPageBreak/>
        <w:t xml:space="preserve">estar nesta Casa. </w:t>
      </w:r>
      <w:r w:rsidRPr="00283674">
        <w:rPr>
          <w:rFonts w:ascii="Arial" w:hAnsi="Arial" w:cs="Arial"/>
          <w:bCs/>
          <w:iCs/>
        </w:rPr>
        <w:t xml:space="preserve">Em seguida, </w:t>
      </w:r>
      <w:r w:rsidRPr="00283674">
        <w:rPr>
          <w:rFonts w:ascii="Arial" w:hAnsi="Arial" w:cs="Arial"/>
        </w:rPr>
        <w:t xml:space="preserve">se manifestaram os Vereadores: Luciano do Gás, </w:t>
      </w:r>
      <w:proofErr w:type="spellStart"/>
      <w:r w:rsidRPr="00283674">
        <w:rPr>
          <w:rFonts w:ascii="Arial" w:hAnsi="Arial" w:cs="Arial"/>
        </w:rPr>
        <w:t>Osânia</w:t>
      </w:r>
      <w:proofErr w:type="spellEnd"/>
      <w:r w:rsidRPr="00283674">
        <w:rPr>
          <w:rFonts w:ascii="Arial" w:hAnsi="Arial" w:cs="Arial"/>
        </w:rPr>
        <w:t xml:space="preserve"> Silva, Flávio Couto, Luiz Carlos </w:t>
      </w:r>
      <w:proofErr w:type="spellStart"/>
      <w:r w:rsidRPr="00283674">
        <w:rPr>
          <w:rFonts w:ascii="Arial" w:hAnsi="Arial" w:cs="Arial"/>
        </w:rPr>
        <w:t>Tocão</w:t>
      </w:r>
      <w:proofErr w:type="spellEnd"/>
      <w:r w:rsidRPr="00283674">
        <w:rPr>
          <w:rFonts w:ascii="Arial" w:hAnsi="Arial" w:cs="Arial"/>
        </w:rPr>
        <w:t>, Juarez Carvalho, Cid Corrêa, Joice Alvarenga, Cabo Cunha, Flávio Martins e Marcelo Fernandes.</w:t>
      </w:r>
      <w:r>
        <w:rPr>
          <w:rFonts w:ascii="Arial" w:hAnsi="Arial" w:cs="Arial"/>
        </w:rPr>
        <w:t xml:space="preserve"> Em seguida, o Presidente </w:t>
      </w:r>
      <w:r w:rsidRPr="007974D8">
        <w:rPr>
          <w:rFonts w:ascii="Arial" w:hAnsi="Arial" w:cs="Arial"/>
        </w:rPr>
        <w:t>convidou</w:t>
      </w:r>
      <w:r>
        <w:rPr>
          <w:rFonts w:ascii="Arial" w:hAnsi="Arial" w:cs="Arial"/>
        </w:rPr>
        <w:t xml:space="preserve"> os vereadores</w:t>
      </w:r>
      <w:r w:rsidRPr="007974D8">
        <w:rPr>
          <w:rFonts w:ascii="Arial" w:hAnsi="Arial" w:cs="Arial"/>
        </w:rPr>
        <w:t xml:space="preserve"> para se dirigirem à frente para uma foto oficial.</w:t>
      </w:r>
      <w:r>
        <w:rPr>
          <w:rFonts w:ascii="Arial" w:hAnsi="Arial" w:cs="Arial"/>
        </w:rPr>
        <w:t xml:space="preserve"> </w:t>
      </w:r>
      <w:r w:rsidRPr="00CB45FD">
        <w:rPr>
          <w:rFonts w:ascii="Arial" w:hAnsi="Arial" w:cs="Arial"/>
        </w:rPr>
        <w:t xml:space="preserve">Dando sequência à reunião, foram levados </w:t>
      </w:r>
      <w:r w:rsidRPr="00CB45FD">
        <w:rPr>
          <w:rFonts w:ascii="Arial" w:hAnsi="Arial" w:cs="Arial"/>
          <w:u w:val="single"/>
        </w:rPr>
        <w:t>à primeira discussão e votação e à segunda discussão e votação</w:t>
      </w:r>
      <w:r w:rsidRPr="00CB45FD">
        <w:rPr>
          <w:rFonts w:ascii="Arial" w:hAnsi="Arial" w:cs="Arial"/>
        </w:rPr>
        <w:t xml:space="preserve"> os seguintes projetos:  </w:t>
      </w:r>
      <w:r w:rsidRPr="00CB45FD">
        <w:rPr>
          <w:rFonts w:ascii="Arial" w:hAnsi="Arial" w:cs="Arial"/>
          <w:b/>
          <w:shd w:val="clear" w:color="auto" w:fill="FFFFFF"/>
        </w:rPr>
        <w:t>Proj</w:t>
      </w:r>
      <w:r w:rsidRPr="006C1317">
        <w:rPr>
          <w:rFonts w:ascii="Arial" w:hAnsi="Arial" w:cs="Arial"/>
          <w:b/>
          <w:shd w:val="clear" w:color="auto" w:fill="FFFFFF"/>
        </w:rPr>
        <w:t xml:space="preserve">eto de Lei nº 307/2022 </w:t>
      </w:r>
      <w:r w:rsidRPr="006C1317">
        <w:rPr>
          <w:rFonts w:ascii="Arial" w:hAnsi="Arial" w:cs="Arial"/>
          <w:shd w:val="clear" w:color="auto" w:fill="FFFFFF"/>
        </w:rPr>
        <w:t xml:space="preserve">– Autoriza abertura de crédito suplementar no valor de R$626.406,70 (seiscentos e vinte e seis mil quatrocentos e seis reais e setenta centavos), em conformidade com o disposto na Lei Nacional nº 4.320, de 17 de março de 1964. Segundo a mensagem, anexa ao projeto, os respectivos valores serão utilizados em processo licitatório a ser instaurado com fins à aquisição de materiais de segurança e contratação de empresa especializada na execução de serviços de sinalização viária, que serão utilizados e realizados em diversas ruas e avenidas do Município de Formiga, sendo o projeto </w:t>
      </w:r>
      <w:r w:rsidRPr="006C1317">
        <w:rPr>
          <w:rFonts w:ascii="Arial" w:hAnsi="Arial" w:cs="Arial"/>
          <w:u w:val="single"/>
          <w:shd w:val="clear" w:color="auto" w:fill="FFFFFF"/>
        </w:rPr>
        <w:t>aprovado</w:t>
      </w:r>
      <w:r w:rsidRPr="006C1317">
        <w:rPr>
          <w:rFonts w:ascii="Arial" w:hAnsi="Arial" w:cs="Arial"/>
          <w:shd w:val="clear" w:color="auto" w:fill="FFFFFF"/>
        </w:rPr>
        <w:t xml:space="preserve"> por unanimidade do plenário e o </w:t>
      </w:r>
      <w:r w:rsidRPr="006C1317">
        <w:rPr>
          <w:rFonts w:ascii="Arial" w:hAnsi="Arial" w:cs="Arial"/>
          <w:b/>
          <w:shd w:val="clear" w:color="auto" w:fill="FFFFFF"/>
        </w:rPr>
        <w:t xml:space="preserve">Projeto de Lei nº 308/2022 </w:t>
      </w:r>
      <w:r w:rsidRPr="006C1317">
        <w:rPr>
          <w:rFonts w:ascii="Arial" w:hAnsi="Arial" w:cs="Arial"/>
          <w:shd w:val="clear" w:color="auto" w:fill="FFFFFF"/>
        </w:rPr>
        <w:t xml:space="preserve">– Autoriza o Poder Executivo a abrir, no orçamento vigente, crédito suplementar no valor de R$ 262.500,00 (duzentos e sessenta e dois mil e quinhentos reais), utilizando-se recursos provenientes de excesso de arrecadação, conforme previsto na Lei Nacional n° 4.320, de 17 de março de 1964, em seu art. 43, § 1°, II. Segundo a Mensagem nº 049/2022,  os recursos em questão serão utilizados para fins de propiciar a continuidade dos serviços essenciais à saúde ofertados à população </w:t>
      </w:r>
      <w:proofErr w:type="spellStart"/>
      <w:r w:rsidRPr="006C1317">
        <w:rPr>
          <w:rFonts w:ascii="Arial" w:hAnsi="Arial" w:cs="Arial"/>
          <w:shd w:val="clear" w:color="auto" w:fill="FFFFFF"/>
        </w:rPr>
        <w:t>formiguense</w:t>
      </w:r>
      <w:proofErr w:type="spellEnd"/>
      <w:r w:rsidRPr="006C1317">
        <w:rPr>
          <w:rFonts w:ascii="Arial" w:hAnsi="Arial" w:cs="Arial"/>
          <w:shd w:val="clear" w:color="auto" w:fill="FFFFFF"/>
        </w:rPr>
        <w:t xml:space="preserve"> no custeio das ações e serviços de saúde no âmbito da Atenção Hospitalar, em serviços de Urgência e Emergência - UPA, e ainda, no enfrentamento de demandas assistenciais geradas pela emergência de saúde pública de importância internacional causada pelo novo coronavírus, conforme se infere pela leitura do Ofício n° 187/2022, oriundo da Secretaria Municipal de Saúde, anexo ao projeto, sendo o projeto </w:t>
      </w:r>
      <w:r w:rsidRPr="006C1317">
        <w:rPr>
          <w:rFonts w:ascii="Arial" w:hAnsi="Arial" w:cs="Arial"/>
          <w:u w:val="single"/>
          <w:shd w:val="clear" w:color="auto" w:fill="FFFFFF"/>
        </w:rPr>
        <w:t>aprovado</w:t>
      </w:r>
      <w:r w:rsidRPr="006C1317">
        <w:rPr>
          <w:rFonts w:ascii="Arial" w:hAnsi="Arial" w:cs="Arial"/>
          <w:shd w:val="clear" w:color="auto" w:fill="FFFFFF"/>
        </w:rPr>
        <w:t xml:space="preserve"> por unanimidade do plenário.</w:t>
      </w:r>
      <w:r>
        <w:rPr>
          <w:rFonts w:ascii="Arial" w:hAnsi="Arial" w:cs="Arial"/>
        </w:rPr>
        <w:t xml:space="preserve"> Posteriormente</w:t>
      </w:r>
      <w:r w:rsidRPr="006C1317">
        <w:rPr>
          <w:rFonts w:ascii="Arial" w:hAnsi="Arial" w:cs="Arial"/>
        </w:rPr>
        <w:t xml:space="preserve">, o Presidente propôs e submeteu à votação do plenário a supressão da leitura dos Requerimentos, Moções, Indicações e Ofícios constantes na pauta, o que foi aprovado por unanimidade. Após, </w:t>
      </w:r>
      <w:r w:rsidRPr="006C1317">
        <w:rPr>
          <w:rFonts w:ascii="Arial" w:hAnsi="Arial" w:cs="Arial"/>
          <w:u w:val="single"/>
        </w:rPr>
        <w:t>foram aprovados pelos Edis os Requerimentos, Moções, Indicações e Ofícios constantes na pauta e os apresentados de maneira verbal durante a reunião, de autoria dos seguintes Vereadores</w:t>
      </w:r>
      <w:r w:rsidRPr="006C1317">
        <w:rPr>
          <w:rFonts w:ascii="Arial" w:hAnsi="Arial" w:cs="Arial"/>
        </w:rPr>
        <w:t>:</w:t>
      </w:r>
      <w:r w:rsidRPr="006C1317">
        <w:rPr>
          <w:rFonts w:ascii="Arial" w:hAnsi="Arial" w:cs="Arial"/>
          <w:bCs/>
          <w:iCs/>
        </w:rPr>
        <w:t xml:space="preserve"> Luiz Carlos </w:t>
      </w:r>
      <w:proofErr w:type="spellStart"/>
      <w:r w:rsidRPr="006C1317">
        <w:rPr>
          <w:rFonts w:ascii="Arial" w:hAnsi="Arial" w:cs="Arial"/>
          <w:bCs/>
          <w:iCs/>
        </w:rPr>
        <w:t>Tocão</w:t>
      </w:r>
      <w:proofErr w:type="spellEnd"/>
      <w:r w:rsidRPr="006C1317">
        <w:rPr>
          <w:rFonts w:ascii="Arial" w:hAnsi="Arial" w:cs="Arial"/>
          <w:bCs/>
          <w:iCs/>
        </w:rPr>
        <w:t xml:space="preserve">, Cid Corrêa, Juarez Carvalho, Luciano do Gás, Flávio Martins, Joice Alvarenga, Cabo Cunha e Marcelo Fernandes. </w:t>
      </w:r>
      <w:r w:rsidRPr="006C1317">
        <w:rPr>
          <w:rFonts w:ascii="Arial" w:hAnsi="Arial" w:cs="Arial"/>
        </w:rPr>
        <w:t xml:space="preserve">Após, foi colocada a </w:t>
      </w:r>
      <w:r w:rsidRPr="006C1317">
        <w:rPr>
          <w:rFonts w:ascii="Arial" w:hAnsi="Arial" w:cs="Arial"/>
          <w:u w:val="single"/>
        </w:rPr>
        <w:t>Palavra Livre</w:t>
      </w:r>
      <w:r w:rsidRPr="006C1317">
        <w:rPr>
          <w:rFonts w:ascii="Arial" w:hAnsi="Arial" w:cs="Arial"/>
        </w:rPr>
        <w:t>, na qual se pronunciaram os Vereadores</w:t>
      </w:r>
      <w:r w:rsidRPr="006C1317">
        <w:rPr>
          <w:rFonts w:ascii="Arial" w:hAnsi="Arial" w:cs="Arial"/>
          <w:bCs/>
          <w:iCs/>
        </w:rPr>
        <w:t xml:space="preserve"> Cid Corrêa, Juarez Carvalho, Luciano do Gás e Luiz Carlos </w:t>
      </w:r>
      <w:proofErr w:type="spellStart"/>
      <w:r w:rsidRPr="006C1317">
        <w:rPr>
          <w:rFonts w:ascii="Arial" w:hAnsi="Arial" w:cs="Arial"/>
          <w:bCs/>
          <w:iCs/>
        </w:rPr>
        <w:t>Tocão</w:t>
      </w:r>
      <w:proofErr w:type="spellEnd"/>
      <w:r w:rsidRPr="006C1317">
        <w:rPr>
          <w:rFonts w:ascii="Arial" w:hAnsi="Arial" w:cs="Arial"/>
          <w:bCs/>
          <w:iCs/>
        </w:rPr>
        <w:t>.</w:t>
      </w:r>
      <w:r>
        <w:rPr>
          <w:rFonts w:ascii="Arial" w:hAnsi="Arial" w:cs="Arial"/>
        </w:rPr>
        <w:t xml:space="preserve"> </w:t>
      </w:r>
      <w:r w:rsidRPr="006C1317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 nove de maio do ano corrente, às quatorze horas. Dos trabalhos, o Vereador Cid Corrêa lavrou a presente ata que, após lida e apreciada, será pelos Vereadores presentes assinada. Sala de Sessões da Câmara Municipal de Formiga, aos dois dias do mês de maio do ano de dois mil e vinte e dois.</w:t>
      </w:r>
    </w:p>
    <w:p w:rsidR="00155A3D" w:rsidRDefault="00155A3D" w:rsidP="00155A3D">
      <w:pPr>
        <w:pStyle w:val="Recuodecorpodetexto"/>
        <w:ind w:left="0"/>
        <w:rPr>
          <w:rFonts w:cs="Arial"/>
        </w:rPr>
      </w:pPr>
    </w:p>
    <w:p w:rsidR="00155A3D" w:rsidRDefault="00155A3D" w:rsidP="00155A3D">
      <w:pPr>
        <w:pStyle w:val="Recuodecorpodetexto"/>
        <w:ind w:left="0"/>
        <w:rPr>
          <w:rFonts w:cs="Arial"/>
        </w:rPr>
      </w:pPr>
    </w:p>
    <w:p w:rsidR="00155A3D" w:rsidRPr="007974D8" w:rsidRDefault="00155A3D" w:rsidP="00155A3D">
      <w:pPr>
        <w:pStyle w:val="Recuodecorpodetexto"/>
        <w:ind w:left="0"/>
        <w:rPr>
          <w:rFonts w:cs="Arial"/>
        </w:rPr>
      </w:pPr>
    </w:p>
    <w:p w:rsidR="00155A3D" w:rsidRPr="007974D8" w:rsidRDefault="00155A3D" w:rsidP="00155A3D">
      <w:pPr>
        <w:pStyle w:val="Recuodecorpodetexto"/>
        <w:ind w:left="0"/>
        <w:rPr>
          <w:rFonts w:cs="Arial"/>
        </w:rPr>
      </w:pPr>
    </w:p>
    <w:tbl>
      <w:tblPr>
        <w:tblW w:w="88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53"/>
        <w:gridCol w:w="283"/>
        <w:gridCol w:w="4284"/>
      </w:tblGrid>
      <w:tr w:rsidR="00155A3D" w:rsidRPr="003A77D4" w:rsidTr="006E7EDC">
        <w:trPr>
          <w:trHeight w:hRule="exact" w:val="567"/>
        </w:trPr>
        <w:tc>
          <w:tcPr>
            <w:tcW w:w="4253" w:type="dxa"/>
            <w:tcBorders>
              <w:top w:val="single" w:sz="4" w:space="0" w:color="auto"/>
            </w:tcBorders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Cid Corrêa Mesquita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Cid Corrêa </w:t>
            </w:r>
            <w:r w:rsidRPr="000B0AFC">
              <w:rPr>
                <w:rFonts w:ascii="Arial" w:hAnsi="Arial" w:cs="Arial"/>
              </w:rPr>
              <w:t>- PSB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155A3D" w:rsidRPr="003A77D4" w:rsidRDefault="00155A3D" w:rsidP="006E7E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José Geraldo da Cunha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Cabo Cunha </w:t>
            </w:r>
            <w:r>
              <w:rPr>
                <w:rFonts w:ascii="Arial" w:hAnsi="Arial" w:cs="Arial"/>
              </w:rPr>
              <w:t>-</w:t>
            </w:r>
            <w:r w:rsidRPr="003A77D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UNIÃO BRASIL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</w:tc>
      </w:tr>
      <w:tr w:rsidR="00155A3D" w:rsidRPr="003A77D4" w:rsidTr="006E7EDC">
        <w:trPr>
          <w:trHeight w:hRule="exact" w:val="1080"/>
        </w:trPr>
        <w:tc>
          <w:tcPr>
            <w:tcW w:w="4253" w:type="dxa"/>
            <w:tcBorders>
              <w:bottom w:val="single" w:sz="4" w:space="0" w:color="auto"/>
            </w:tcBorders>
          </w:tcPr>
          <w:p w:rsidR="00155A3D" w:rsidRDefault="00155A3D" w:rsidP="006E7EDC">
            <w:pPr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                       </w:t>
            </w:r>
          </w:p>
          <w:p w:rsidR="00155A3D" w:rsidRDefault="00155A3D" w:rsidP="006E7EDC">
            <w:pPr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155A3D" w:rsidRPr="003A77D4" w:rsidRDefault="00155A3D" w:rsidP="006E7E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bottom w:val="single" w:sz="4" w:space="0" w:color="auto"/>
            </w:tcBorders>
            <w:vAlign w:val="bottom"/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</w:tc>
      </w:tr>
      <w:tr w:rsidR="00155A3D" w:rsidRPr="003A77D4" w:rsidTr="006E7EDC">
        <w:trPr>
          <w:trHeight w:hRule="exact" w:val="570"/>
        </w:trPr>
        <w:tc>
          <w:tcPr>
            <w:tcW w:w="4253" w:type="dxa"/>
            <w:tcBorders>
              <w:top w:val="single" w:sz="4" w:space="0" w:color="auto"/>
            </w:tcBorders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Flávio Martins da Silva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Flávio Martins </w:t>
            </w:r>
            <w:r>
              <w:rPr>
                <w:rFonts w:ascii="Arial" w:hAnsi="Arial" w:cs="Arial"/>
              </w:rPr>
              <w:t>-</w:t>
            </w:r>
            <w:r w:rsidRPr="003A77D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UNIÃO BRASIL</w:t>
            </w:r>
          </w:p>
        </w:tc>
        <w:tc>
          <w:tcPr>
            <w:tcW w:w="283" w:type="dxa"/>
          </w:tcPr>
          <w:p w:rsidR="00155A3D" w:rsidRPr="003A77D4" w:rsidRDefault="00155A3D" w:rsidP="006E7E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Juarez Eufrásio de Carvalho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Juarez Carvalho - PTB </w:t>
            </w:r>
          </w:p>
        </w:tc>
      </w:tr>
      <w:tr w:rsidR="00155A3D" w:rsidRPr="003A77D4" w:rsidTr="006E7EDC">
        <w:trPr>
          <w:trHeight w:hRule="exact" w:val="990"/>
        </w:trPr>
        <w:tc>
          <w:tcPr>
            <w:tcW w:w="4253" w:type="dxa"/>
            <w:tcBorders>
              <w:bottom w:val="single" w:sz="4" w:space="0" w:color="auto"/>
            </w:tcBorders>
          </w:tcPr>
          <w:p w:rsidR="00155A3D" w:rsidRPr="003A77D4" w:rsidRDefault="00155A3D" w:rsidP="006E7EDC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155A3D" w:rsidRPr="003A77D4" w:rsidRDefault="00155A3D" w:rsidP="006E7E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bottom w:val="single" w:sz="4" w:space="0" w:color="auto"/>
            </w:tcBorders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</w:tc>
      </w:tr>
      <w:tr w:rsidR="00155A3D" w:rsidRPr="003A77D4" w:rsidTr="006E7EDC">
        <w:trPr>
          <w:trHeight w:hRule="exact" w:val="760"/>
        </w:trPr>
        <w:tc>
          <w:tcPr>
            <w:tcW w:w="4253" w:type="dxa"/>
            <w:tcBorders>
              <w:top w:val="single" w:sz="4" w:space="0" w:color="auto"/>
            </w:tcBorders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Flávio Santos do Couto</w:t>
            </w:r>
          </w:p>
          <w:p w:rsidR="00155A3D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Flávio Couto </w:t>
            </w:r>
            <w:r>
              <w:rPr>
                <w:rFonts w:ascii="Arial" w:hAnsi="Arial" w:cs="Arial"/>
              </w:rPr>
              <w:t>–</w:t>
            </w:r>
            <w:r w:rsidRPr="003A77D4">
              <w:rPr>
                <w:rFonts w:ascii="Arial" w:hAnsi="Arial" w:cs="Arial"/>
              </w:rPr>
              <w:t xml:space="preserve"> SD</w:t>
            </w:r>
          </w:p>
          <w:p w:rsidR="00155A3D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155A3D" w:rsidRPr="003A77D4" w:rsidRDefault="00155A3D" w:rsidP="006E7E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Luciano Márcio de Oliveira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Luciano do Gás </w:t>
            </w:r>
            <w:r>
              <w:rPr>
                <w:rFonts w:ascii="Arial" w:hAnsi="Arial" w:cs="Arial"/>
              </w:rPr>
              <w:t>-</w:t>
            </w:r>
            <w:r w:rsidRPr="003A77D4">
              <w:rPr>
                <w:rFonts w:ascii="Arial" w:hAnsi="Arial" w:cs="Arial"/>
              </w:rPr>
              <w:t xml:space="preserve"> CIDADANIA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</w:tc>
      </w:tr>
      <w:tr w:rsidR="00155A3D" w:rsidRPr="003A77D4" w:rsidTr="006E7EDC">
        <w:trPr>
          <w:trHeight w:hRule="exact" w:val="648"/>
        </w:trPr>
        <w:tc>
          <w:tcPr>
            <w:tcW w:w="4253" w:type="dxa"/>
            <w:tcBorders>
              <w:bottom w:val="single" w:sz="4" w:space="0" w:color="auto"/>
            </w:tcBorders>
          </w:tcPr>
          <w:p w:rsidR="00155A3D" w:rsidRDefault="00155A3D" w:rsidP="006E7EDC">
            <w:pPr>
              <w:rPr>
                <w:rFonts w:ascii="Arial" w:hAnsi="Arial" w:cs="Arial"/>
              </w:rPr>
            </w:pPr>
          </w:p>
          <w:p w:rsidR="00155A3D" w:rsidRDefault="00155A3D" w:rsidP="006E7EDC">
            <w:pPr>
              <w:rPr>
                <w:rFonts w:ascii="Arial" w:hAnsi="Arial" w:cs="Arial"/>
              </w:rPr>
            </w:pPr>
          </w:p>
          <w:p w:rsidR="00155A3D" w:rsidRDefault="00155A3D" w:rsidP="006E7EDC">
            <w:pPr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155A3D" w:rsidRPr="003A77D4" w:rsidRDefault="00155A3D" w:rsidP="006E7E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bottom w:val="single" w:sz="4" w:space="0" w:color="auto"/>
            </w:tcBorders>
          </w:tcPr>
          <w:p w:rsidR="00155A3D" w:rsidRPr="003A77D4" w:rsidRDefault="00155A3D" w:rsidP="006E7EDC">
            <w:pPr>
              <w:pStyle w:val="Recuodecorpodetexto"/>
              <w:tabs>
                <w:tab w:val="left" w:pos="7065"/>
              </w:tabs>
              <w:ind w:left="0"/>
              <w:rPr>
                <w:rFonts w:cs="Arial"/>
              </w:rPr>
            </w:pPr>
          </w:p>
          <w:p w:rsidR="00155A3D" w:rsidRPr="003A77D4" w:rsidRDefault="00155A3D" w:rsidP="006E7EDC">
            <w:pPr>
              <w:pStyle w:val="Recuodecorpodetexto"/>
              <w:tabs>
                <w:tab w:val="left" w:pos="7065"/>
              </w:tabs>
              <w:ind w:left="0"/>
              <w:rPr>
                <w:rFonts w:cs="Arial"/>
              </w:rPr>
            </w:pPr>
            <w:r w:rsidRPr="003A77D4">
              <w:rPr>
                <w:rFonts w:cs="Arial"/>
              </w:rPr>
              <w:t xml:space="preserve">                     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</w:tc>
      </w:tr>
      <w:tr w:rsidR="00155A3D" w:rsidRPr="003A77D4" w:rsidTr="006E7EDC">
        <w:trPr>
          <w:trHeight w:hRule="exact" w:val="1574"/>
        </w:trPr>
        <w:tc>
          <w:tcPr>
            <w:tcW w:w="4253" w:type="dxa"/>
            <w:tcBorders>
              <w:top w:val="single" w:sz="4" w:space="0" w:color="auto"/>
            </w:tcBorders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Luiz Carlos Estevão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Luiz Carlos </w:t>
            </w:r>
            <w:proofErr w:type="spellStart"/>
            <w:r w:rsidRPr="003A77D4">
              <w:rPr>
                <w:rFonts w:ascii="Arial" w:hAnsi="Arial" w:cs="Arial"/>
              </w:rPr>
              <w:t>Tocão</w:t>
            </w:r>
            <w:proofErr w:type="spellEnd"/>
            <w:r w:rsidRPr="003A77D4">
              <w:rPr>
                <w:rFonts w:ascii="Arial" w:hAnsi="Arial" w:cs="Arial"/>
              </w:rPr>
              <w:t xml:space="preserve"> - PSB</w:t>
            </w:r>
          </w:p>
        </w:tc>
        <w:tc>
          <w:tcPr>
            <w:tcW w:w="283" w:type="dxa"/>
          </w:tcPr>
          <w:p w:rsidR="00155A3D" w:rsidRPr="003A77D4" w:rsidRDefault="00155A3D" w:rsidP="006E7E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proofErr w:type="spellStart"/>
            <w:r w:rsidRPr="003A77D4">
              <w:rPr>
                <w:rFonts w:ascii="Arial" w:hAnsi="Arial" w:cs="Arial"/>
              </w:rPr>
              <w:t>Osânia</w:t>
            </w:r>
            <w:proofErr w:type="spellEnd"/>
            <w:r w:rsidRPr="003A77D4">
              <w:rPr>
                <w:rFonts w:ascii="Arial" w:hAnsi="Arial" w:cs="Arial"/>
              </w:rPr>
              <w:t xml:space="preserve"> Iraci da Silva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proofErr w:type="spellStart"/>
            <w:r w:rsidRPr="003A77D4">
              <w:rPr>
                <w:rFonts w:ascii="Arial" w:hAnsi="Arial" w:cs="Arial"/>
              </w:rPr>
              <w:t>Osânia</w:t>
            </w:r>
            <w:proofErr w:type="spellEnd"/>
            <w:r w:rsidRPr="003A77D4">
              <w:rPr>
                <w:rFonts w:ascii="Arial" w:hAnsi="Arial" w:cs="Arial"/>
              </w:rPr>
              <w:t xml:space="preserve"> Silva - PSD</w:t>
            </w:r>
          </w:p>
          <w:p w:rsidR="00155A3D" w:rsidRPr="003A77D4" w:rsidRDefault="00155A3D" w:rsidP="006E7EDC">
            <w:pPr>
              <w:pStyle w:val="Recuodecorpodetexto"/>
              <w:ind w:left="0"/>
              <w:jc w:val="center"/>
              <w:rPr>
                <w:rFonts w:cs="Arial"/>
              </w:rPr>
            </w:pPr>
          </w:p>
        </w:tc>
      </w:tr>
      <w:tr w:rsidR="00155A3D" w:rsidRPr="003A77D4" w:rsidTr="006E7EDC">
        <w:trPr>
          <w:trHeight w:hRule="exact" w:val="80"/>
        </w:trPr>
        <w:tc>
          <w:tcPr>
            <w:tcW w:w="4253" w:type="dxa"/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155A3D" w:rsidRPr="003A77D4" w:rsidRDefault="00155A3D" w:rsidP="006E7E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</w:p>
        </w:tc>
      </w:tr>
      <w:tr w:rsidR="00155A3D" w:rsidRPr="003A77D4" w:rsidTr="006E7EDC">
        <w:trPr>
          <w:trHeight w:hRule="exact" w:val="567"/>
        </w:trPr>
        <w:tc>
          <w:tcPr>
            <w:tcW w:w="4253" w:type="dxa"/>
            <w:tcBorders>
              <w:top w:val="single" w:sz="4" w:space="0" w:color="auto"/>
            </w:tcBorders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Joice Alvarenga Borges Carvalho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Joice Alvarenga - PT</w:t>
            </w:r>
          </w:p>
        </w:tc>
        <w:tc>
          <w:tcPr>
            <w:tcW w:w="283" w:type="dxa"/>
          </w:tcPr>
          <w:p w:rsidR="00155A3D" w:rsidRPr="003A77D4" w:rsidRDefault="00155A3D" w:rsidP="006E7ED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Marcelo Fernandes de Oliveira</w:t>
            </w:r>
          </w:p>
          <w:p w:rsidR="00155A3D" w:rsidRPr="003A77D4" w:rsidRDefault="00155A3D" w:rsidP="006E7ED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Marcelo Fernandes </w:t>
            </w:r>
            <w:r>
              <w:rPr>
                <w:rFonts w:ascii="Arial" w:hAnsi="Arial" w:cs="Arial"/>
              </w:rPr>
              <w:t>-</w:t>
            </w:r>
            <w:r w:rsidRPr="003A77D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UNIÃO BRASIL</w:t>
            </w:r>
          </w:p>
        </w:tc>
      </w:tr>
    </w:tbl>
    <w:p w:rsidR="00155A3D" w:rsidRPr="00A24E18" w:rsidRDefault="00155A3D" w:rsidP="00155A3D">
      <w:pPr>
        <w:pStyle w:val="Recuodecorpodetexto"/>
        <w:ind w:left="0"/>
        <w:rPr>
          <w:rFonts w:cs="Arial"/>
        </w:rPr>
      </w:pPr>
    </w:p>
    <w:p w:rsidR="00D47FD3" w:rsidRPr="004F07F1" w:rsidRDefault="00D47FD3" w:rsidP="00155A3D">
      <w:pPr>
        <w:pStyle w:val="SemEspaamento"/>
        <w:jc w:val="right"/>
      </w:pPr>
    </w:p>
    <w:sectPr w:rsidR="00D47FD3" w:rsidRPr="004F07F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544" w:rsidRDefault="00166544" w:rsidP="00525D26">
      <w:r>
        <w:separator/>
      </w:r>
    </w:p>
  </w:endnote>
  <w:endnote w:type="continuationSeparator" w:id="0">
    <w:p w:rsidR="00166544" w:rsidRDefault="00166544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76F" w:rsidRPr="00155A3D" w:rsidRDefault="0081676F" w:rsidP="0081676F">
    <w:pPr>
      <w:jc w:val="center"/>
      <w:rPr>
        <w:sz w:val="22"/>
        <w:szCs w:val="22"/>
      </w:rPr>
    </w:pPr>
    <w:r w:rsidRPr="00155A3D">
      <w:rPr>
        <w:sz w:val="22"/>
        <w:szCs w:val="22"/>
      </w:rPr>
      <w:t>___________________________________________</w:t>
    </w:r>
    <w:r w:rsidR="00CA1F3C" w:rsidRPr="00155A3D">
      <w:rPr>
        <w:sz w:val="22"/>
        <w:szCs w:val="22"/>
      </w:rPr>
      <w:t>___________________________</w:t>
    </w:r>
    <w:r w:rsidR="00155A3D">
      <w:rPr>
        <w:sz w:val="22"/>
        <w:szCs w:val="22"/>
      </w:rPr>
      <w:t>_______</w:t>
    </w:r>
  </w:p>
  <w:p w:rsidR="0081676F" w:rsidRPr="00155A3D" w:rsidRDefault="0081676F" w:rsidP="0081676F">
    <w:pPr>
      <w:pStyle w:val="Rodap"/>
      <w:jc w:val="center"/>
      <w:rPr>
        <w:rFonts w:ascii="Times New Roman" w:hAnsi="Times New Roman" w:cs="Times New Roman"/>
        <w:sz w:val="20"/>
        <w:szCs w:val="20"/>
        <w:lang w:val="pt-PT"/>
      </w:rPr>
    </w:pPr>
    <w:r w:rsidRPr="00155A3D">
      <w:rPr>
        <w:rFonts w:ascii="Times New Roman" w:hAnsi="Times New Roman" w:cs="Times New Roman"/>
        <w:sz w:val="20"/>
        <w:szCs w:val="20"/>
        <w:lang w:val="pt-PT"/>
      </w:rPr>
      <w:t>Praça Ferreira Pires, nº 04 - Centro - Formiga / MG - Cep: 35.570-022 - Tel.: (37) 3329-2600</w:t>
    </w:r>
  </w:p>
  <w:p w:rsidR="0081676F" w:rsidRPr="00155A3D" w:rsidRDefault="0081676F" w:rsidP="0081676F">
    <w:pPr>
      <w:pStyle w:val="Rodap"/>
      <w:rPr>
        <w:sz w:val="20"/>
        <w:szCs w:val="20"/>
      </w:rPr>
    </w:pPr>
    <w:r w:rsidRPr="00155A3D">
      <w:rPr>
        <w:rFonts w:ascii="Times New Roman" w:hAnsi="Times New Roman" w:cs="Times New Roman"/>
        <w:sz w:val="20"/>
        <w:szCs w:val="20"/>
        <w:lang w:val="pt-PT"/>
      </w:rPr>
      <w:tab/>
      <w:t xml:space="preserve">Site: </w:t>
    </w:r>
    <w:hyperlink r:id="rId1" w:history="1">
      <w:r w:rsidRPr="00155A3D">
        <w:rPr>
          <w:rFonts w:ascii="Times New Roman" w:hAnsi="Times New Roman" w:cs="Times New Roman"/>
          <w:sz w:val="20"/>
          <w:szCs w:val="20"/>
          <w:lang w:val="pt-PT"/>
        </w:rPr>
        <w:t>www.camaraformiga.mg.gov.br</w:t>
      </w:r>
    </w:hyperlink>
    <w:r w:rsidRPr="00155A3D">
      <w:rPr>
        <w:rFonts w:ascii="Times New Roman" w:hAnsi="Times New Roman" w:cs="Times New Roman"/>
        <w:sz w:val="20"/>
        <w:szCs w:val="20"/>
        <w:lang w:val="pt-PT"/>
      </w:rPr>
      <w:t xml:space="preserve"> – e-mail: </w:t>
    </w:r>
    <w:hyperlink r:id="rId2" w:history="1">
      <w:r w:rsidR="00416B4E" w:rsidRPr="00155A3D">
        <w:rPr>
          <w:rStyle w:val="Hyperlink"/>
          <w:rFonts w:ascii="Times New Roman" w:hAnsi="Times New Roman" w:cs="Times New Roman"/>
          <w:sz w:val="20"/>
          <w:szCs w:val="20"/>
          <w:lang w:val="pt-PT"/>
        </w:rPr>
        <w:t>secretaria@camaraformiga.mg.gov.br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544" w:rsidRDefault="00166544" w:rsidP="00525D26">
      <w:r>
        <w:separator/>
      </w:r>
    </w:p>
  </w:footnote>
  <w:footnote w:type="continuationSeparator" w:id="0">
    <w:p w:rsidR="00166544" w:rsidRDefault="00166544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D26" w:rsidRDefault="00155A3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2C3" w:rsidRPr="009A3963" w:rsidRDefault="00155A3D" w:rsidP="009A3963">
    <w:pPr>
      <w:pStyle w:val="Cabealho"/>
      <w:jc w:val="center"/>
      <w:rPr>
        <w:b/>
      </w:rPr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113B8264" wp14:editId="3305E87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D26" w:rsidRDefault="00155A3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A2C50"/>
    <w:rsid w:val="000C5F2D"/>
    <w:rsid w:val="00147E9B"/>
    <w:rsid w:val="00155A3D"/>
    <w:rsid w:val="00164443"/>
    <w:rsid w:val="00166544"/>
    <w:rsid w:val="00196933"/>
    <w:rsid w:val="001E29DF"/>
    <w:rsid w:val="00296763"/>
    <w:rsid w:val="003B3818"/>
    <w:rsid w:val="00416B4E"/>
    <w:rsid w:val="00431C5F"/>
    <w:rsid w:val="004426D5"/>
    <w:rsid w:val="00455226"/>
    <w:rsid w:val="004662F0"/>
    <w:rsid w:val="004A7DC2"/>
    <w:rsid w:val="004D13E2"/>
    <w:rsid w:val="004F07F1"/>
    <w:rsid w:val="00525D26"/>
    <w:rsid w:val="00541020"/>
    <w:rsid w:val="00546C2B"/>
    <w:rsid w:val="005B4ECA"/>
    <w:rsid w:val="005D15DE"/>
    <w:rsid w:val="0070535B"/>
    <w:rsid w:val="00757829"/>
    <w:rsid w:val="007A0F4C"/>
    <w:rsid w:val="007D01B7"/>
    <w:rsid w:val="0081676F"/>
    <w:rsid w:val="0084663C"/>
    <w:rsid w:val="008E2622"/>
    <w:rsid w:val="008F68CE"/>
    <w:rsid w:val="009410A2"/>
    <w:rsid w:val="00950B63"/>
    <w:rsid w:val="00964A5C"/>
    <w:rsid w:val="00970C56"/>
    <w:rsid w:val="009A3963"/>
    <w:rsid w:val="009D04B3"/>
    <w:rsid w:val="009E5F9A"/>
    <w:rsid w:val="00A95D9B"/>
    <w:rsid w:val="00B3570C"/>
    <w:rsid w:val="00B572C3"/>
    <w:rsid w:val="00BA2BEE"/>
    <w:rsid w:val="00BE357B"/>
    <w:rsid w:val="00C02C74"/>
    <w:rsid w:val="00C26003"/>
    <w:rsid w:val="00C456E9"/>
    <w:rsid w:val="00CA1F3C"/>
    <w:rsid w:val="00D07AA5"/>
    <w:rsid w:val="00D34A76"/>
    <w:rsid w:val="00D47FD3"/>
    <w:rsid w:val="00E07C0D"/>
    <w:rsid w:val="00E110D0"/>
    <w:rsid w:val="00E17A17"/>
    <w:rsid w:val="00E7175E"/>
    <w:rsid w:val="00FD4EB5"/>
    <w:rsid w:val="00FD5F15"/>
    <w:rsid w:val="00FF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55A3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55A3D"/>
    <w:rPr>
      <w:rFonts w:ascii="Times New Roman" w:eastAsia="Times New Roman" w:hAnsi="Times New Roman" w:cs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155A3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rsid w:val="00155A3D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@camaraformiga.mg.gov.br" TargetMode="External"/><Relationship Id="rId1" Type="http://schemas.openxmlformats.org/officeDocument/2006/relationships/hyperlink" Target="http://www.camaraformig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1653</Words>
  <Characters>8971</Characters>
  <Application>Microsoft Office Word</Application>
  <DocSecurity>0</DocSecurity>
  <Lines>190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carla_secretaria</cp:lastModifiedBy>
  <cp:revision>2</cp:revision>
  <cp:lastPrinted>2021-09-23T11:18:00Z</cp:lastPrinted>
  <dcterms:created xsi:type="dcterms:W3CDTF">2022-05-09T16:40:00Z</dcterms:created>
  <dcterms:modified xsi:type="dcterms:W3CDTF">2022-05-09T16:40:00Z</dcterms:modified>
</cp:coreProperties>
</file>